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 xml:space="preserve">ASTM D523 - Standard Test Method for Specular Gloss, appearance, directional reflectance factor, gloss, </w:t>
      </w:r>
      <w:proofErr w:type="spellStart"/>
      <w:r w:rsidRPr="0028009E">
        <w:t>goniophotometry</w:t>
      </w:r>
      <w:proofErr w:type="spellEnd"/>
      <w:r w:rsidRPr="0028009E">
        <w:t>, high gloss, relative</w:t>
      </w:r>
    </w:p>
    <w:p w14:paraId="74C9140D" w14:textId="77777777" w:rsidR="00744947" w:rsidRPr="0028009E" w:rsidRDefault="00744947" w:rsidP="00744947">
      <w:pPr>
        <w:pStyle w:val="CORPS-Liste1"/>
      </w:pPr>
      <w:r w:rsidRPr="0028009E">
        <w:t xml:space="preserve">ASTM D4145 - Standard Test Method for Coating Flexibility of </w:t>
      </w:r>
      <w:proofErr w:type="spellStart"/>
      <w:r w:rsidRPr="0028009E">
        <w:t>Prepainted</w:t>
      </w:r>
      <w:proofErr w:type="spellEnd"/>
      <w:r w:rsidRPr="0028009E">
        <w:t xml:space="preserve"> Sheet, coating flexibility, </w:t>
      </w:r>
      <w:proofErr w:type="spellStart"/>
      <w:r w:rsidRPr="0028009E">
        <w:t>prepainted</w:t>
      </w:r>
      <w:proofErr w:type="spellEnd"/>
      <w:r w:rsidRPr="0028009E">
        <w:t xml:space="preserve"> sheet, T-bend flexibility, </w:t>
      </w:r>
      <w:proofErr w:type="spellStart"/>
      <w:r w:rsidRPr="0028009E">
        <w:t>Prepainted</w:t>
      </w:r>
      <w:proofErr w:type="spellEnd"/>
      <w:r w:rsidRPr="0028009E">
        <w:t xml:space="preserve">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w:t>
      </w:r>
      <w:proofErr w:type="gramStart"/>
      <w:r w:rsidRPr="001B7D62">
        <w:t>-[</w:t>
      </w:r>
      <w:proofErr w:type="gramEnd"/>
      <w:r w:rsidRPr="001B7D62">
        <w:t>99], Thread Forming and Thread Cutting Screws and Metallic Drive Screws.</w:t>
      </w:r>
    </w:p>
    <w:p w14:paraId="65E065A8" w14:textId="3CD0ED74" w:rsidR="00060E15" w:rsidRDefault="008B19BE" w:rsidP="008B19BE">
      <w:pPr>
        <w:pStyle w:val="CORPSTitre3"/>
        <w:rPr>
          <w:lang w:val="en-CA"/>
        </w:rPr>
      </w:pPr>
      <w:r w:rsidRPr="008B19BE">
        <w:rPr>
          <w:lang w:val="en-CA"/>
        </w:rPr>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lastRenderedPageBreak/>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proofErr w:type="spellStart"/>
      <w:r>
        <w:t>Wildland</w:t>
      </w:r>
      <w:proofErr w:type="spellEnd"/>
      <w:r>
        <w:t xml:space="preserve"> Urban Interface (WUI)</w:t>
      </w:r>
    </w:p>
    <w:p w14:paraId="630214D7" w14:textId="34F203A9" w:rsidR="004A00E0" w:rsidRDefault="004A00E0" w:rsidP="004A00E0">
      <w:pPr>
        <w:pStyle w:val="CORPS-Liste1"/>
      </w:pPr>
      <w:r>
        <w:t>Inscription 8140-2358-0500</w:t>
      </w:r>
    </w:p>
    <w:p w14:paraId="57FC20E2" w14:textId="6CF68E95" w:rsidR="0036147B" w:rsidRDefault="001F4CB4" w:rsidP="0036147B">
      <w:pPr>
        <w:pStyle w:val="CORPSTitre2"/>
      </w:pPr>
      <w:r>
        <w:rPr>
          <w:lang w:val="en-CA"/>
        </w:rPr>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72D3BF45"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D526C4">
        <w:t>MS</w:t>
      </w:r>
      <w:r w:rsidR="00957FEF">
        <w:t>750 et MS750I</w:t>
      </w:r>
      <w:r w:rsidR="00D526C4">
        <w:t xml:space="preserve"> </w:t>
      </w:r>
      <w:r w:rsidR="00252121" w:rsidRPr="00252121">
        <w:t>du fabricant MAC</w:t>
      </w:r>
      <w:r w:rsidR="006D4C1B">
        <w:t xml:space="preserve"> Métal Architectural</w:t>
      </w:r>
      <w:r w:rsidR="00252121" w:rsidRPr="00252121">
        <w:t xml:space="preserve"> ou équivalent approuvé par </w:t>
      </w:r>
      <w:proofErr w:type="gramStart"/>
      <w:r w:rsidR="00252121" w:rsidRPr="00252121">
        <w:t>l’architecte:</w:t>
      </w:r>
      <w:proofErr w:type="gramEnd"/>
    </w:p>
    <w:p w14:paraId="5C27B6CE" w14:textId="7B6BD54D" w:rsidR="00841EDC" w:rsidRDefault="003A5B4D" w:rsidP="00841EDC">
      <w:pPr>
        <w:pStyle w:val="liste-milieu"/>
        <w:rPr>
          <w:lang w:val="fr-CA"/>
        </w:rPr>
      </w:pPr>
      <w:r>
        <w:rPr>
          <w:lang w:val="fr-CA"/>
        </w:rPr>
        <w:t>2</w:t>
      </w:r>
      <w:r w:rsidR="00CA3C50">
        <w:rPr>
          <w:lang w:val="fr-CA"/>
        </w:rPr>
        <w:t>0,5</w:t>
      </w:r>
      <w:r w:rsidR="00841EDC" w:rsidRPr="00841EDC">
        <w:rPr>
          <w:lang w:val="fr-CA"/>
        </w:rPr>
        <w:t>" (</w:t>
      </w:r>
      <w:r>
        <w:rPr>
          <w:lang w:val="fr-CA"/>
        </w:rPr>
        <w:t>5</w:t>
      </w:r>
      <w:r w:rsidR="00CA3C50">
        <w:rPr>
          <w:lang w:val="fr-CA"/>
        </w:rPr>
        <w:t>20</w:t>
      </w:r>
      <w:r>
        <w:rPr>
          <w:lang w:val="fr-CA"/>
        </w:rPr>
        <w:t>,</w:t>
      </w:r>
      <w:r w:rsidR="00CA3C50">
        <w:rPr>
          <w:lang w:val="fr-CA"/>
        </w:rPr>
        <w:t>7</w:t>
      </w:r>
      <w:r w:rsidR="00841EDC" w:rsidRPr="00841EDC">
        <w:rPr>
          <w:lang w:val="fr-CA"/>
        </w:rPr>
        <w:t xml:space="preserve"> mm) centre / centre</w:t>
      </w:r>
      <w:r w:rsidR="00841EDC">
        <w:rPr>
          <w:lang w:val="fr-CA"/>
        </w:rPr>
        <w:t>,</w:t>
      </w:r>
      <w:r w:rsidR="00841EDC" w:rsidRPr="00841EDC">
        <w:rPr>
          <w:lang w:val="fr-CA"/>
        </w:rPr>
        <w:t xml:space="preserve"> </w:t>
      </w:r>
      <w:r w:rsidR="00CA3C50">
        <w:rPr>
          <w:lang w:val="fr-CA"/>
        </w:rPr>
        <w:t>11</w:t>
      </w:r>
      <w:r>
        <w:rPr>
          <w:lang w:val="fr-CA"/>
        </w:rPr>
        <w:t>/</w:t>
      </w:r>
      <w:r w:rsidR="00CA3C50">
        <w:rPr>
          <w:lang w:val="fr-CA"/>
        </w:rPr>
        <w:t>16</w:t>
      </w:r>
      <w:r w:rsidR="00E54E81">
        <w:rPr>
          <w:lang w:val="fr-CA"/>
        </w:rPr>
        <w:t>"</w:t>
      </w:r>
      <w:r w:rsidR="00841EDC" w:rsidRPr="00841EDC">
        <w:rPr>
          <w:lang w:val="fr-CA"/>
        </w:rPr>
        <w:t xml:space="preserve"> (</w:t>
      </w:r>
      <w:r w:rsidR="00CA3C50">
        <w:rPr>
          <w:lang w:val="fr-CA"/>
        </w:rPr>
        <w:t>17</w:t>
      </w:r>
      <w:r w:rsidR="00E4614F">
        <w:rPr>
          <w:lang w:val="fr-CA"/>
        </w:rPr>
        <w:t>,</w:t>
      </w:r>
      <w:r w:rsidR="004223AB">
        <w:rPr>
          <w:lang w:val="fr-CA"/>
        </w:rPr>
        <w:t>5</w:t>
      </w:r>
      <w:r w:rsidR="005379BA">
        <w:rPr>
          <w:lang w:val="fr-CA"/>
        </w:rPr>
        <w:t xml:space="preserve"> </w:t>
      </w:r>
      <w:r w:rsidR="00841EDC" w:rsidRPr="00841EDC">
        <w:rPr>
          <w:lang w:val="fr-CA"/>
        </w:rPr>
        <w:t>mm) de profondeur</w:t>
      </w:r>
      <w:r w:rsidR="00E4614F">
        <w:rPr>
          <w:lang w:val="fr-CA"/>
        </w:rPr>
        <w:t>.</w:t>
      </w:r>
    </w:p>
    <w:p w14:paraId="0D83D987" w14:textId="376D9BB4" w:rsidR="008017D8" w:rsidRPr="008017D8" w:rsidRDefault="008017D8" w:rsidP="008017D8">
      <w:pPr>
        <w:pStyle w:val="liste-milieu"/>
        <w:rPr>
          <w:lang w:val="fr-CA"/>
        </w:rPr>
      </w:pPr>
      <w:r w:rsidRPr="008017D8">
        <w:rPr>
          <w:lang w:val="fr-CA"/>
        </w:rPr>
        <w:t xml:space="preserve">En longueur </w:t>
      </w:r>
      <w:proofErr w:type="spellStart"/>
      <w:r w:rsidR="00105E42" w:rsidRPr="008017D8">
        <w:rPr>
          <w:lang w:val="fr-CA"/>
        </w:rPr>
        <w:t>précoupée</w:t>
      </w:r>
      <w:proofErr w:type="spellEnd"/>
      <w:r w:rsidRPr="008017D8">
        <w:rPr>
          <w:lang w:val="fr-CA"/>
        </w:rPr>
        <w:t xml:space="preserve"> </w:t>
      </w:r>
      <w:r w:rsidR="004223AB">
        <w:rPr>
          <w:lang w:val="fr-CA"/>
        </w:rPr>
        <w:t xml:space="preserve">de </w:t>
      </w:r>
      <w:r w:rsidR="005D0092">
        <w:rPr>
          <w:lang w:val="fr-CA"/>
        </w:rPr>
        <w:t xml:space="preserve">3’ à 60’ </w:t>
      </w:r>
      <w:r w:rsidR="00E4614F">
        <w:rPr>
          <w:lang w:val="fr-CA"/>
        </w:rPr>
        <w:t>selon les plans et spécifications</w:t>
      </w:r>
      <w:r w:rsidR="005D0092">
        <w:rPr>
          <w:lang w:val="fr-CA"/>
        </w:rPr>
        <w:t>.</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35A2E6A8"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w:t>
      </w:r>
      <w:r w:rsidR="00631B82">
        <w:rPr>
          <w:lang w:val="fr-CA"/>
        </w:rPr>
        <w:t>SIGNATURE</w:t>
      </w:r>
      <w:r>
        <w:rPr>
          <w:lang w:val="fr-CA"/>
        </w:rPr>
        <w:t xml:space="preserve"> et INSPIRATION</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68B800B6" w14:textId="0CE72164" w:rsidR="00653A09" w:rsidRDefault="00EA62AB" w:rsidP="00C35972">
      <w:pPr>
        <w:pStyle w:val="CORPSTitre4"/>
      </w:pPr>
      <w:r>
        <w:t>Épaisseur nominale</w:t>
      </w:r>
    </w:p>
    <w:p w14:paraId="07C85C9A" w14:textId="267EF92B" w:rsidR="0057656A" w:rsidRPr="001C5B71" w:rsidRDefault="00B66D2A" w:rsidP="00B66D2A">
      <w:pPr>
        <w:pStyle w:val="-liste"/>
        <w:rPr>
          <w:lang w:val="fr-CA"/>
        </w:rPr>
      </w:pPr>
      <w:r w:rsidRPr="001C5B71">
        <w:rPr>
          <w:lang w:val="fr-CA"/>
        </w:rPr>
        <w:t>0</w:t>
      </w:r>
      <w:r w:rsidR="0008668F">
        <w:rPr>
          <w:lang w:val="fr-CA"/>
        </w:rPr>
        <w:t>,46</w:t>
      </w:r>
      <w:r w:rsidRPr="001C5B71">
        <w:rPr>
          <w:lang w:val="fr-CA"/>
        </w:rPr>
        <w:t xml:space="preserve"> mm (</w:t>
      </w:r>
      <w:r w:rsidR="003917A6" w:rsidRPr="001C5B71">
        <w:rPr>
          <w:lang w:val="fr-CA"/>
        </w:rPr>
        <w:t>calibre</w:t>
      </w:r>
      <w:r w:rsidRPr="001C5B71">
        <w:rPr>
          <w:lang w:val="fr-CA"/>
        </w:rPr>
        <w:t xml:space="preserve"> 2</w:t>
      </w:r>
      <w:r w:rsidR="0008668F">
        <w:rPr>
          <w:lang w:val="fr-CA"/>
        </w:rPr>
        <w:t>6</w:t>
      </w:r>
      <w:r w:rsidRPr="001C5B71">
        <w:rPr>
          <w:lang w:val="fr-CA"/>
        </w:rPr>
        <w:t>)</w:t>
      </w:r>
    </w:p>
    <w:p w14:paraId="4656DD66" w14:textId="2B7EC176" w:rsidR="005F72C5" w:rsidRPr="001C5B71" w:rsidRDefault="005F72C5" w:rsidP="00B66D2A">
      <w:pPr>
        <w:pStyle w:val="-liste"/>
        <w:rPr>
          <w:lang w:val="fr-CA"/>
        </w:rPr>
      </w:pPr>
      <w:r w:rsidRPr="001C5B71">
        <w:rPr>
          <w:lang w:val="fr-CA"/>
        </w:rPr>
        <w:t>0,</w:t>
      </w:r>
      <w:r w:rsidR="0008668F">
        <w:rPr>
          <w:lang w:val="fr-CA"/>
        </w:rPr>
        <w:t>61</w:t>
      </w:r>
      <w:r w:rsidRPr="001C5B71">
        <w:rPr>
          <w:lang w:val="fr-CA"/>
        </w:rPr>
        <w:t xml:space="preserve"> mm (calibre 2</w:t>
      </w:r>
      <w:r w:rsidR="0008668F">
        <w:rPr>
          <w:lang w:val="fr-CA"/>
        </w:rPr>
        <w:t>4</w:t>
      </w:r>
      <w:r w:rsidRPr="001C5B71">
        <w:rPr>
          <w:lang w:val="fr-CA"/>
        </w:rPr>
        <w:t>)</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proofErr w:type="spellStart"/>
      <w:r>
        <w:rPr>
          <w:color w:val="2F3033"/>
        </w:rPr>
        <w:t>Accepté</w:t>
      </w:r>
      <w:proofErr w:type="spellEnd"/>
      <w:r>
        <w:rPr>
          <w:color w:val="2F3033"/>
        </w:rPr>
        <w:t xml:space="preserve">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proofErr w:type="spellStart"/>
      <w:r w:rsidR="000E34F1">
        <w:rPr>
          <w:color w:val="2F3033"/>
        </w:rPr>
        <w:t>é</w:t>
      </w:r>
      <w:r>
        <w:rPr>
          <w:color w:val="2F3033"/>
        </w:rPr>
        <w:t>quivalent</w:t>
      </w:r>
      <w:proofErr w:type="spellEnd"/>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559ADF03" w:rsidR="00D4536F" w:rsidRPr="00D4536F" w:rsidRDefault="00D032A8" w:rsidP="00D4536F">
      <w:pPr>
        <w:pStyle w:val="CORPSTitre3"/>
        <w:rPr>
          <w:lang w:val="fr-CA"/>
        </w:rPr>
      </w:pPr>
      <w:r>
        <w:rPr>
          <w:lang w:val="fr-CA"/>
        </w:rPr>
        <w:lastRenderedPageBreak/>
        <w:t xml:space="preserve">Lame </w:t>
      </w:r>
      <w:r w:rsidR="00D4536F" w:rsidRPr="00D4536F">
        <w:rPr>
          <w:lang w:val="fr-CA"/>
        </w:rPr>
        <w:t>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00D4536F"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 xml:space="preserve">ixation du </w:t>
      </w:r>
      <w:proofErr w:type="spellStart"/>
      <w:r>
        <w:rPr>
          <w:lang w:val="en-CA"/>
        </w:rPr>
        <w:t>revêtement</w:t>
      </w:r>
      <w:proofErr w:type="spellEnd"/>
      <w:r>
        <w:rPr>
          <w:lang w:val="en-CA"/>
        </w:rPr>
        <w:t xml:space="preserve"> </w:t>
      </w:r>
      <w:proofErr w:type="spellStart"/>
      <w:r>
        <w:rPr>
          <w:lang w:val="en-CA"/>
        </w:rPr>
        <w:t>d’acier</w:t>
      </w:r>
      <w:proofErr w:type="spellEnd"/>
    </w:p>
    <w:p w14:paraId="6A836A14" w14:textId="1A10E3B2" w:rsidR="00BC74AD" w:rsidRPr="00D53B41" w:rsidRDefault="00D53B41" w:rsidP="00D53B41">
      <w:pPr>
        <w:pStyle w:val="CORPS-Liste1"/>
        <w:rPr>
          <w:lang w:val="fr-CA"/>
        </w:rPr>
      </w:pPr>
      <w:r w:rsidRPr="00D53B41">
        <w:rPr>
          <w:lang w:val="fr-CA"/>
        </w:rPr>
        <w:t>Moulures non apparentes : moulures (à l’exception des fourrures d’acier) et agrafes des solins de couronnement en acier prépeint de série TEXTURAL IV. Spécifier la même couleur que les profilés</w:t>
      </w:r>
      <w:r w:rsidR="00BA19A1">
        <w:rPr>
          <w:lang w:val="fr-CA"/>
        </w:rPr>
        <w:t xml:space="preserve"> de MS</w:t>
      </w:r>
      <w:r w:rsidR="002975E1">
        <w:rPr>
          <w:lang w:val="fr-CA"/>
        </w:rPr>
        <w:t>750 et MS750I</w:t>
      </w:r>
      <w:r w:rsidR="00D60499">
        <w:rPr>
          <w:lang w:val="fr-CA"/>
        </w:rPr>
        <w:t xml:space="preserve">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00515D11">
        <w:rPr>
          <w:lang w:val="fr-CA"/>
        </w:rPr>
        <w:t>SIGNATURE</w:t>
      </w:r>
      <w:r w:rsidR="00F963FA">
        <w:rPr>
          <w:lang w:val="fr-CA"/>
        </w:rPr>
        <w:t xml:space="preserve"> et</w:t>
      </w:r>
      <w:r w:rsidRPr="00D53B41">
        <w:rPr>
          <w:lang w:val="fr-CA"/>
        </w:rPr>
        <w:t xml:space="preserve"> </w:t>
      </w:r>
      <w:r w:rsidR="00D60499">
        <w:rPr>
          <w:lang w:val="fr-CA"/>
        </w:rPr>
        <w:t>INSPIRATION.</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429C8671" w:rsidR="00912E87" w:rsidRDefault="00745679" w:rsidP="00912E87">
      <w:pPr>
        <w:pStyle w:val="CORPSTitre3"/>
      </w:pPr>
      <w:r>
        <w:t xml:space="preserve">Vis </w:t>
      </w:r>
      <w:r w:rsidR="00B46CC7">
        <w:t>apparentes colorées</w:t>
      </w:r>
      <w:r w:rsidR="00912E87">
        <w:t xml:space="preserve"> – </w:t>
      </w:r>
      <w:r>
        <w:t>Bois</w:t>
      </w:r>
      <w:r w:rsidR="00912E87">
        <w:t> :</w:t>
      </w:r>
    </w:p>
    <w:p w14:paraId="0ED0A7C7" w14:textId="37FF496E" w:rsidR="00912E87" w:rsidRPr="00174BF1" w:rsidRDefault="00912E87" w:rsidP="00912E87">
      <w:pPr>
        <w:pStyle w:val="CORPS-Liste1"/>
        <w:rPr>
          <w:lang w:val="fr-CA"/>
        </w:rPr>
      </w:pPr>
      <w:r w:rsidRPr="00174BF1">
        <w:rPr>
          <w:lang w:val="fr-CA"/>
        </w:rPr>
        <w:t>A05</w:t>
      </w:r>
      <w:r w:rsidR="00B46CC7">
        <w:rPr>
          <w:lang w:val="fr-CA"/>
        </w:rPr>
        <w:t>4</w:t>
      </w:r>
      <w:r w:rsidRPr="00174BF1">
        <w:rPr>
          <w:lang w:val="fr-CA"/>
        </w:rPr>
        <w:t>.250</w:t>
      </w:r>
      <w:r w:rsidR="001F0BB7">
        <w:rPr>
          <w:lang w:val="fr-CA"/>
        </w:rPr>
        <w:t xml:space="preserve">; </w:t>
      </w:r>
      <w:r w:rsidR="00745679" w:rsidRPr="00174BF1">
        <w:rPr>
          <w:lang w:val="fr-CA"/>
        </w:rPr>
        <w:t xml:space="preserve">modèle de vis fourni par </w:t>
      </w:r>
      <w:r w:rsidRPr="00174BF1">
        <w:rPr>
          <w:lang w:val="fr-CA"/>
        </w:rPr>
        <w:t>MAC</w:t>
      </w:r>
    </w:p>
    <w:p w14:paraId="191590D9" w14:textId="05DC3024" w:rsidR="00621EDE" w:rsidRDefault="00174BF1" w:rsidP="00D56B7B">
      <w:pPr>
        <w:pStyle w:val="CORPS-Liste1"/>
        <w:numPr>
          <w:ilvl w:val="0"/>
          <w:numId w:val="0"/>
        </w:numPr>
        <w:ind w:left="1004"/>
        <w:rPr>
          <w:lang w:val="fr-CA"/>
        </w:rPr>
      </w:pPr>
      <w:r w:rsidRPr="00174BF1">
        <w:rPr>
          <w:lang w:val="fr-CA"/>
        </w:rPr>
        <w:t xml:space="preserve">Vis à bois, 1 po de longueur, filet grossier type 17, tête </w:t>
      </w:r>
      <w:r w:rsidR="008834AC">
        <w:rPr>
          <w:lang w:val="fr-CA"/>
        </w:rPr>
        <w:t>hexagonale</w:t>
      </w:r>
      <w:r w:rsidR="00F33E5C">
        <w:rPr>
          <w:lang w:val="fr-CA"/>
        </w:rPr>
        <w:t xml:space="preserve"> avec rondelle intégrée</w:t>
      </w:r>
      <w:r w:rsidRPr="00174BF1">
        <w:rPr>
          <w:lang w:val="fr-CA"/>
        </w:rPr>
        <w:t>, vis non apparente, apparence de zinc avec fini de protection contre la corrosion, moulure non apparente.</w:t>
      </w:r>
    </w:p>
    <w:p w14:paraId="7CA66EBE" w14:textId="430790FF" w:rsidR="008834AC" w:rsidRPr="00174BF1" w:rsidRDefault="008834AC" w:rsidP="008834AC">
      <w:pPr>
        <w:pStyle w:val="CORPS-Liste1"/>
        <w:rPr>
          <w:lang w:val="fr-CA"/>
        </w:rPr>
      </w:pPr>
      <w:r w:rsidRPr="00174BF1">
        <w:rPr>
          <w:lang w:val="fr-CA"/>
        </w:rPr>
        <w:t>A05</w:t>
      </w:r>
      <w:r>
        <w:rPr>
          <w:lang w:val="fr-CA"/>
        </w:rPr>
        <w:t>6</w:t>
      </w:r>
      <w:r w:rsidRPr="00174BF1">
        <w:rPr>
          <w:lang w:val="fr-CA"/>
        </w:rPr>
        <w:t>.250</w:t>
      </w:r>
      <w:r>
        <w:rPr>
          <w:lang w:val="fr-CA"/>
        </w:rPr>
        <w:t xml:space="preserve">; </w:t>
      </w:r>
      <w:r w:rsidRPr="00174BF1">
        <w:rPr>
          <w:lang w:val="fr-CA"/>
        </w:rPr>
        <w:t>modèle de vis fourni par MAC</w:t>
      </w:r>
    </w:p>
    <w:p w14:paraId="26EA51AA" w14:textId="26CEB19A" w:rsidR="007A39AA" w:rsidRDefault="008834AC" w:rsidP="00F12A3B">
      <w:pPr>
        <w:pStyle w:val="CORPS-Liste1"/>
        <w:numPr>
          <w:ilvl w:val="0"/>
          <w:numId w:val="0"/>
        </w:numPr>
        <w:ind w:left="1004"/>
        <w:rPr>
          <w:lang w:val="fr-CA"/>
        </w:rPr>
      </w:pPr>
      <w:r w:rsidRPr="00174BF1">
        <w:rPr>
          <w:lang w:val="fr-CA"/>
        </w:rPr>
        <w:t xml:space="preserve">Vis à bois, </w:t>
      </w:r>
      <w:r>
        <w:rPr>
          <w:lang w:val="fr-CA"/>
        </w:rPr>
        <w:t>2</w:t>
      </w:r>
      <w:r w:rsidRPr="00174BF1">
        <w:rPr>
          <w:lang w:val="fr-CA"/>
        </w:rPr>
        <w:t xml:space="preserve"> po de longueur, filet grossier type 17, tête </w:t>
      </w:r>
      <w:r>
        <w:rPr>
          <w:lang w:val="fr-CA"/>
        </w:rPr>
        <w:t>hexagonale avec rondelle intégrée</w:t>
      </w:r>
      <w:r w:rsidRPr="00174BF1">
        <w:rPr>
          <w:lang w:val="fr-CA"/>
        </w:rPr>
        <w:t>, vis non apparente, apparence de zinc avec fini de protection contre la corrosion, moulure non apparente.</w:t>
      </w:r>
    </w:p>
    <w:p w14:paraId="68D56B4C" w14:textId="77777777" w:rsidR="00F12A3B" w:rsidRDefault="00F12A3B" w:rsidP="00F12A3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proofErr w:type="gramStart"/>
      <w:r>
        <w:rPr>
          <w:lang w:val="fr-CA"/>
        </w:rPr>
        <w:t>OU</w:t>
      </w:r>
      <w:proofErr w:type="gramEnd"/>
    </w:p>
    <w:p w14:paraId="423C405A" w14:textId="5A817A73" w:rsidR="00621EDE" w:rsidRDefault="00D56B7B" w:rsidP="00621EDE">
      <w:pPr>
        <w:pStyle w:val="CORPSTitre3"/>
      </w:pPr>
      <w:r>
        <w:t xml:space="preserve">Vis </w:t>
      </w:r>
      <w:r w:rsidR="00F12A3B">
        <w:t>apparente</w:t>
      </w:r>
      <w:r>
        <w:t>s</w:t>
      </w:r>
      <w:r w:rsidR="00F12A3B">
        <w:t xml:space="preserve"> colorées</w:t>
      </w:r>
      <w:r w:rsidR="00621EDE">
        <w:t xml:space="preserve"> – M</w:t>
      </w:r>
      <w:r>
        <w:t>é</w:t>
      </w:r>
      <w:r w:rsidR="00621EDE">
        <w:t xml:space="preserve">tal : </w:t>
      </w:r>
    </w:p>
    <w:p w14:paraId="257F757F" w14:textId="1EBB75C8" w:rsidR="00C542E3" w:rsidRPr="00D56B7B" w:rsidRDefault="00C542E3" w:rsidP="00C542E3">
      <w:pPr>
        <w:pStyle w:val="CORPS-Liste1"/>
        <w:rPr>
          <w:lang w:val="fr-CA"/>
        </w:rPr>
      </w:pPr>
      <w:r w:rsidRPr="00D56B7B">
        <w:rPr>
          <w:lang w:val="fr-CA"/>
        </w:rPr>
        <w:t>A0</w:t>
      </w:r>
      <w:r w:rsidR="00F12A3B">
        <w:rPr>
          <w:lang w:val="fr-CA"/>
        </w:rPr>
        <w:t>57</w:t>
      </w:r>
      <w:r w:rsidRPr="00D56B7B">
        <w:rPr>
          <w:lang w:val="fr-CA"/>
        </w:rPr>
        <w:t>.250</w:t>
      </w:r>
      <w:r w:rsidR="001F0BB7">
        <w:rPr>
          <w:lang w:val="fr-CA"/>
        </w:rPr>
        <w:t xml:space="preserve">; </w:t>
      </w:r>
      <w:r w:rsidR="00D56B7B" w:rsidRPr="00174BF1">
        <w:rPr>
          <w:lang w:val="fr-CA"/>
        </w:rPr>
        <w:t>modèle de vis fourni par MAC</w:t>
      </w:r>
    </w:p>
    <w:p w14:paraId="625315ED" w14:textId="722C10B8"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xml:space="preserve">, </w:t>
      </w:r>
      <w:r w:rsidR="006A543B">
        <w:rPr>
          <w:lang w:val="fr-CA"/>
        </w:rPr>
        <w:t>1</w:t>
      </w:r>
      <w:r w:rsidRPr="00220821">
        <w:rPr>
          <w:lang w:val="fr-CA"/>
        </w:rPr>
        <w:t xml:space="preserve"> po de longueur, filet grossier type 17, tête </w:t>
      </w:r>
      <w:r w:rsidR="00617FAA">
        <w:rPr>
          <w:lang w:val="fr-CA"/>
        </w:rPr>
        <w:t>hexagonale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7B556DC1" w:rsidR="000E4D1F" w:rsidRPr="0098125D" w:rsidRDefault="00A30FD3" w:rsidP="000E4D1F">
      <w:pPr>
        <w:pStyle w:val="CORPSTitre3"/>
        <w:rPr>
          <w:lang w:val="fr-CA"/>
        </w:rPr>
      </w:pPr>
      <w:r w:rsidRPr="00CF4ABD">
        <w:rPr>
          <w:lang w:val="fr-CA"/>
        </w:rPr>
        <w:t>Se référer aux plans pour l’ensemble des moulures types à utiliser (moulures standards pour le</w:t>
      </w:r>
      <w:r w:rsidR="006D539B">
        <w:rPr>
          <w:lang w:val="fr-CA"/>
        </w:rPr>
        <w:t>s</w:t>
      </w:r>
      <w:r w:rsidRPr="00CF4ABD">
        <w:rPr>
          <w:lang w:val="fr-CA"/>
        </w:rPr>
        <w:t xml:space="preserve"> profilé</w:t>
      </w:r>
      <w:r w:rsidR="00921BC6">
        <w:rPr>
          <w:lang w:val="fr-CA"/>
        </w:rPr>
        <w:t>s</w:t>
      </w:r>
      <w:r w:rsidRPr="00CF4ABD">
        <w:rPr>
          <w:lang w:val="fr-CA"/>
        </w:rPr>
        <w:t xml:space="preserve"> </w:t>
      </w:r>
      <w:r w:rsidR="008F1C9A">
        <w:rPr>
          <w:lang w:val="fr-CA"/>
        </w:rPr>
        <w:t>MS</w:t>
      </w:r>
      <w:r w:rsidR="00921BC6">
        <w:rPr>
          <w:lang w:val="fr-CA"/>
        </w:rPr>
        <w:t>75</w:t>
      </w:r>
      <w:r w:rsidR="008F1C9A">
        <w:rPr>
          <w:lang w:val="fr-CA"/>
        </w:rPr>
        <w:t>0</w:t>
      </w:r>
      <w:r w:rsidR="00921BC6">
        <w:rPr>
          <w:lang w:val="fr-CA"/>
        </w:rPr>
        <w:t xml:space="preserve"> et MS750I</w:t>
      </w:r>
      <w:r w:rsidR="00CA61B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2C561C1D"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w:t>
      </w:r>
      <w:r w:rsidR="002237CF">
        <w:rPr>
          <w:lang w:val="fr-CA"/>
        </w:rPr>
        <w:t>s</w:t>
      </w:r>
      <w:r w:rsidRPr="00230CAC">
        <w:rPr>
          <w:lang w:val="fr-CA"/>
        </w:rPr>
        <w:t xml:space="preserve"> revêtement</w:t>
      </w:r>
      <w:r w:rsidR="002237CF">
        <w:rPr>
          <w:lang w:val="fr-CA"/>
        </w:rPr>
        <w:t>s</w:t>
      </w:r>
      <w:r w:rsidRPr="00230CAC">
        <w:rPr>
          <w:lang w:val="fr-CA"/>
        </w:rPr>
        <w:t xml:space="preserve"> </w:t>
      </w:r>
      <w:r w:rsidR="008F1C9A">
        <w:rPr>
          <w:lang w:val="fr-CA"/>
        </w:rPr>
        <w:t>MS</w:t>
      </w:r>
      <w:r w:rsidR="002237CF">
        <w:rPr>
          <w:lang w:val="fr-CA"/>
        </w:rPr>
        <w:t>750 et MS750I</w:t>
      </w:r>
      <w:r w:rsidR="0099041F">
        <w:rPr>
          <w:lang w:val="fr-CA"/>
        </w:rPr>
        <w:t xml:space="preserve"> peu</w:t>
      </w:r>
      <w:r w:rsidR="00371E32">
        <w:rPr>
          <w:lang w:val="fr-CA"/>
        </w:rPr>
        <w:t>t</w:t>
      </w:r>
      <w:r w:rsidR="0099041F">
        <w:rPr>
          <w:lang w:val="fr-CA"/>
        </w:rPr>
        <w:t xml:space="preserve"> être installé</w:t>
      </w:r>
      <w:r w:rsidRPr="00230CAC">
        <w:rPr>
          <w:lang w:val="fr-CA"/>
        </w:rPr>
        <w:t xml:space="preserve"> verticalement</w:t>
      </w:r>
      <w:r w:rsidR="0099041F">
        <w:rPr>
          <w:lang w:val="fr-CA"/>
        </w:rPr>
        <w:t xml:space="preserve">, horizontalement ou </w:t>
      </w:r>
      <w:r w:rsidR="007F7B04">
        <w:rPr>
          <w:lang w:val="fr-CA"/>
        </w:rPr>
        <w:t>diagonalement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proofErr w:type="spellStart"/>
      <w:r>
        <w:rPr>
          <w:lang w:val="fr-FR"/>
        </w:rPr>
        <w:t>Serr</w:t>
      </w:r>
      <w:r w:rsidR="00450453" w:rsidRPr="00450453">
        <w:rPr>
          <w:lang w:val="fr-CA"/>
        </w:rPr>
        <w:t>ez</w:t>
      </w:r>
      <w:proofErr w:type="spellEnd"/>
      <w:r w:rsidR="00450453" w:rsidRPr="00450453">
        <w:rPr>
          <w:lang w:val="fr-CA"/>
        </w:rPr>
        <w:t xml:space="preserve">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7047EFF0" w14:textId="47180DF7" w:rsidR="009E1E70" w:rsidRPr="009E1E70" w:rsidRDefault="009E1E70" w:rsidP="009E1E70">
      <w:pPr>
        <w:pStyle w:val="CORPSTitre3"/>
        <w:rPr>
          <w:lang w:val="fr-CA"/>
        </w:rPr>
      </w:pPr>
      <w:r w:rsidRPr="009E1E70">
        <w:rPr>
          <w:lang w:val="fr-CA"/>
        </w:rPr>
        <w:t>Couper (tailler) les panneaux sur la largeur uniquement avec des lames de coupes à froid approuvées.</w:t>
      </w:r>
    </w:p>
    <w:p w14:paraId="68D19D68" w14:textId="77777777" w:rsidR="00370B6A" w:rsidRPr="00370B6A" w:rsidRDefault="00370B6A" w:rsidP="00370B6A">
      <w:pPr>
        <w:pStyle w:val="CORPSTitre3"/>
        <w:rPr>
          <w:lang w:val="fr-CA"/>
        </w:rPr>
      </w:pPr>
      <w:r w:rsidRPr="00370B6A">
        <w:rPr>
          <w:lang w:val="fr-CA"/>
        </w:rPr>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lastRenderedPageBreak/>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w:t>
      </w:r>
      <w:proofErr w:type="spellStart"/>
      <w:r w:rsidRPr="005A769D">
        <w:rPr>
          <w:lang w:val="fr-CA"/>
        </w:rPr>
        <w:t>scellants</w:t>
      </w:r>
      <w:proofErr w:type="spellEnd"/>
      <w:r w:rsidRPr="005A769D">
        <w:rPr>
          <w:lang w:val="fr-CA"/>
        </w:rPr>
        <w:t xml:space="preserve"> aux jonctions avec les travaux adjacents et aux endroits indiqués sur les plans, conformément à la </w:t>
      </w:r>
      <w:r w:rsidR="00075B2D">
        <w:rPr>
          <w:lang w:val="fr-CA"/>
        </w:rPr>
        <w:t>S</w:t>
      </w:r>
      <w:r w:rsidRPr="005A769D">
        <w:rPr>
          <w:lang w:val="fr-CA"/>
        </w:rPr>
        <w:t xml:space="preserve">ection [079200 – </w:t>
      </w:r>
      <w:proofErr w:type="spellStart"/>
      <w:r w:rsidRPr="005A769D">
        <w:rPr>
          <w:lang w:val="fr-CA"/>
        </w:rPr>
        <w:t>Scellants</w:t>
      </w:r>
      <w:proofErr w:type="spellEnd"/>
      <w:r w:rsidRPr="005A769D">
        <w:rPr>
          <w:lang w:val="fr-CA"/>
        </w:rPr>
        <w:t xml:space="preserve">], exclusivement avec le scellant </w:t>
      </w:r>
      <w:proofErr w:type="spellStart"/>
      <w:r w:rsidRPr="005A769D">
        <w:rPr>
          <w:lang w:val="fr-CA"/>
        </w:rPr>
        <w:t>Adfast</w:t>
      </w:r>
      <w:proofErr w:type="spellEnd"/>
      <w:r w:rsidRPr="005A769D">
        <w:rPr>
          <w:lang w:val="fr-CA"/>
        </w:rPr>
        <w: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B78FD" w14:textId="77777777" w:rsidR="00855D52" w:rsidRDefault="00855D52" w:rsidP="00485604">
      <w:r>
        <w:separator/>
      </w:r>
    </w:p>
  </w:endnote>
  <w:endnote w:type="continuationSeparator" w:id="0">
    <w:p w14:paraId="5336CEF1" w14:textId="77777777" w:rsidR="00855D52" w:rsidRDefault="00855D52"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05C37" w14:textId="77777777" w:rsidR="00855D52" w:rsidRDefault="00855D52" w:rsidP="00485604">
      <w:r>
        <w:separator/>
      </w:r>
    </w:p>
  </w:footnote>
  <w:footnote w:type="continuationSeparator" w:id="0">
    <w:p w14:paraId="0042F2C3" w14:textId="77777777" w:rsidR="00855D52" w:rsidRDefault="00855D52"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615E0E" w:rsidRDefault="009D2680" w:rsidP="00D137AC">
    <w:pPr>
      <w:pStyle w:val="En-tte"/>
      <w:jc w:val="center"/>
      <w:rPr>
        <w:rFonts w:ascii="Century Gothic" w:hAnsi="Century Gothic"/>
        <w:sz w:val="20"/>
        <w:szCs w:val="20"/>
        <w:lang w:val="fr-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sidRPr="00615E0E">
      <w:rPr>
        <w:rFonts w:ascii="Century Gothic" w:hAnsi="Century Gothic"/>
        <w:sz w:val="20"/>
        <w:szCs w:val="20"/>
        <w:lang w:val="fr-CA"/>
      </w:rPr>
      <w:t>Devis type</w:t>
    </w:r>
  </w:p>
  <w:p w14:paraId="27471938" w14:textId="6D60D197" w:rsidR="00D137AC" w:rsidRPr="00615E0E" w:rsidRDefault="00452810" w:rsidP="00D137AC">
    <w:pPr>
      <w:pStyle w:val="En-tte"/>
      <w:jc w:val="center"/>
      <w:rPr>
        <w:rFonts w:ascii="Century Gothic" w:hAnsi="Century Gothic"/>
        <w:sz w:val="20"/>
        <w:szCs w:val="20"/>
        <w:lang w:val="fr-CA"/>
      </w:rPr>
    </w:pPr>
    <w:r w:rsidRPr="00615E0E">
      <w:rPr>
        <w:rFonts w:ascii="Century Gothic" w:hAnsi="Century Gothic"/>
        <w:sz w:val="20"/>
        <w:szCs w:val="20"/>
        <w:lang w:val="fr-CA"/>
      </w:rPr>
      <w:t xml:space="preserve">Revêtements </w:t>
    </w:r>
    <w:r w:rsidR="00D137AC" w:rsidRPr="00615E0E">
      <w:rPr>
        <w:rFonts w:ascii="Century Gothic" w:hAnsi="Century Gothic"/>
        <w:sz w:val="20"/>
        <w:szCs w:val="20"/>
        <w:lang w:val="fr-CA"/>
      </w:rPr>
      <w:t>MAC M</w:t>
    </w:r>
    <w:r w:rsidRPr="00615E0E">
      <w:rPr>
        <w:rFonts w:ascii="Century Gothic" w:hAnsi="Century Gothic"/>
        <w:sz w:val="20"/>
        <w:szCs w:val="20"/>
        <w:lang w:val="fr-CA"/>
      </w:rPr>
      <w:t>é</w:t>
    </w:r>
    <w:r w:rsidR="00D137AC" w:rsidRPr="00615E0E">
      <w:rPr>
        <w:rFonts w:ascii="Century Gothic" w:hAnsi="Century Gothic"/>
        <w:sz w:val="20"/>
        <w:szCs w:val="20"/>
        <w:lang w:val="fr-CA"/>
      </w:rPr>
      <w:t>tal Architectural</w:t>
    </w:r>
    <w:r w:rsidRPr="00615E0E">
      <w:rPr>
        <w:rFonts w:ascii="Century Gothic" w:hAnsi="Century Gothic"/>
        <w:sz w:val="20"/>
        <w:szCs w:val="20"/>
        <w:lang w:val="fr-CA"/>
      </w:rPr>
      <w:t xml:space="preserve"> </w:t>
    </w:r>
    <w:r w:rsidR="00D137AC" w:rsidRPr="00615E0E">
      <w:rPr>
        <w:rFonts w:ascii="Century Gothic" w:hAnsi="Century Gothic"/>
        <w:sz w:val="20"/>
        <w:szCs w:val="20"/>
        <w:lang w:val="fr-CA"/>
      </w:rPr>
      <w:t>–</w:t>
    </w:r>
    <w:r w:rsidR="00615E0E" w:rsidRPr="00615E0E">
      <w:rPr>
        <w:rFonts w:ascii="Century Gothic" w:hAnsi="Century Gothic"/>
        <w:sz w:val="20"/>
        <w:szCs w:val="20"/>
        <w:lang w:val="fr-CA"/>
      </w:rPr>
      <w:t xml:space="preserve"> </w:t>
    </w:r>
    <w:r w:rsidR="00BB4B05">
      <w:rPr>
        <w:rFonts w:ascii="Century Gothic" w:hAnsi="Century Gothic"/>
        <w:sz w:val="20"/>
        <w:szCs w:val="20"/>
        <w:lang w:val="fr-CA"/>
      </w:rPr>
      <w:t>MS</w:t>
    </w:r>
    <w:r w:rsidR="00220545">
      <w:rPr>
        <w:rFonts w:ascii="Century Gothic" w:hAnsi="Century Gothic"/>
        <w:sz w:val="20"/>
        <w:szCs w:val="20"/>
        <w:lang w:val="fr-CA"/>
      </w:rPr>
      <w:t>750 et MS750I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0FA8"/>
    <w:rsid w:val="00002C69"/>
    <w:rsid w:val="00011F89"/>
    <w:rsid w:val="00013A51"/>
    <w:rsid w:val="00016E87"/>
    <w:rsid w:val="00021531"/>
    <w:rsid w:val="00023246"/>
    <w:rsid w:val="00024D2D"/>
    <w:rsid w:val="00026E0C"/>
    <w:rsid w:val="000319F3"/>
    <w:rsid w:val="000343E5"/>
    <w:rsid w:val="00036973"/>
    <w:rsid w:val="000401ED"/>
    <w:rsid w:val="00040418"/>
    <w:rsid w:val="00042629"/>
    <w:rsid w:val="000471A3"/>
    <w:rsid w:val="000531EA"/>
    <w:rsid w:val="00060E15"/>
    <w:rsid w:val="00075B2D"/>
    <w:rsid w:val="00075BE7"/>
    <w:rsid w:val="00076E96"/>
    <w:rsid w:val="00085E77"/>
    <w:rsid w:val="0008668F"/>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14701"/>
    <w:rsid w:val="00122E31"/>
    <w:rsid w:val="00131337"/>
    <w:rsid w:val="00131815"/>
    <w:rsid w:val="0013310A"/>
    <w:rsid w:val="00136D22"/>
    <w:rsid w:val="00142176"/>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3C53"/>
    <w:rsid w:val="001E47D8"/>
    <w:rsid w:val="001E5B63"/>
    <w:rsid w:val="001E7051"/>
    <w:rsid w:val="001F0BB7"/>
    <w:rsid w:val="001F1727"/>
    <w:rsid w:val="001F1F1F"/>
    <w:rsid w:val="001F223C"/>
    <w:rsid w:val="001F4CB4"/>
    <w:rsid w:val="001F62B1"/>
    <w:rsid w:val="00204F0C"/>
    <w:rsid w:val="00212AFB"/>
    <w:rsid w:val="00214B21"/>
    <w:rsid w:val="00220545"/>
    <w:rsid w:val="00220821"/>
    <w:rsid w:val="002214E4"/>
    <w:rsid w:val="00221C37"/>
    <w:rsid w:val="0022336C"/>
    <w:rsid w:val="002237CF"/>
    <w:rsid w:val="00230CAC"/>
    <w:rsid w:val="00236965"/>
    <w:rsid w:val="00240494"/>
    <w:rsid w:val="002410A1"/>
    <w:rsid w:val="002439D4"/>
    <w:rsid w:val="00246A79"/>
    <w:rsid w:val="00251B44"/>
    <w:rsid w:val="00252121"/>
    <w:rsid w:val="00254932"/>
    <w:rsid w:val="00260D2C"/>
    <w:rsid w:val="00270AB9"/>
    <w:rsid w:val="00273969"/>
    <w:rsid w:val="00282A93"/>
    <w:rsid w:val="00284E1E"/>
    <w:rsid w:val="002914F2"/>
    <w:rsid w:val="002915E8"/>
    <w:rsid w:val="002975E1"/>
    <w:rsid w:val="002A2031"/>
    <w:rsid w:val="002A55C5"/>
    <w:rsid w:val="002B4558"/>
    <w:rsid w:val="002B5B17"/>
    <w:rsid w:val="002B66A6"/>
    <w:rsid w:val="002B7B5F"/>
    <w:rsid w:val="002C1C78"/>
    <w:rsid w:val="002D3A33"/>
    <w:rsid w:val="002D7661"/>
    <w:rsid w:val="002E2C5E"/>
    <w:rsid w:val="002E55BB"/>
    <w:rsid w:val="002E5D23"/>
    <w:rsid w:val="002E635F"/>
    <w:rsid w:val="002F282D"/>
    <w:rsid w:val="002F619F"/>
    <w:rsid w:val="0030369F"/>
    <w:rsid w:val="00310107"/>
    <w:rsid w:val="00314248"/>
    <w:rsid w:val="003157A8"/>
    <w:rsid w:val="003158DD"/>
    <w:rsid w:val="00325FFA"/>
    <w:rsid w:val="003307EB"/>
    <w:rsid w:val="00331206"/>
    <w:rsid w:val="00334640"/>
    <w:rsid w:val="003352BC"/>
    <w:rsid w:val="00335DC9"/>
    <w:rsid w:val="0035608F"/>
    <w:rsid w:val="0036147B"/>
    <w:rsid w:val="00363711"/>
    <w:rsid w:val="003663AE"/>
    <w:rsid w:val="00370B6A"/>
    <w:rsid w:val="00371516"/>
    <w:rsid w:val="00371E32"/>
    <w:rsid w:val="00373C0A"/>
    <w:rsid w:val="00390C80"/>
    <w:rsid w:val="003917A6"/>
    <w:rsid w:val="00396F18"/>
    <w:rsid w:val="003A5B4D"/>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BC1"/>
    <w:rsid w:val="00417953"/>
    <w:rsid w:val="00420A35"/>
    <w:rsid w:val="004223AB"/>
    <w:rsid w:val="004225EF"/>
    <w:rsid w:val="00422E00"/>
    <w:rsid w:val="004313AB"/>
    <w:rsid w:val="00432005"/>
    <w:rsid w:val="00436005"/>
    <w:rsid w:val="00437730"/>
    <w:rsid w:val="00437B5F"/>
    <w:rsid w:val="00442FFD"/>
    <w:rsid w:val="00443FE9"/>
    <w:rsid w:val="00450453"/>
    <w:rsid w:val="00452810"/>
    <w:rsid w:val="00452E46"/>
    <w:rsid w:val="00457237"/>
    <w:rsid w:val="00463125"/>
    <w:rsid w:val="00464E39"/>
    <w:rsid w:val="00467CD1"/>
    <w:rsid w:val="004748B9"/>
    <w:rsid w:val="00481F3A"/>
    <w:rsid w:val="00485604"/>
    <w:rsid w:val="0048667A"/>
    <w:rsid w:val="004966BD"/>
    <w:rsid w:val="004A00E0"/>
    <w:rsid w:val="004A2222"/>
    <w:rsid w:val="004A3C25"/>
    <w:rsid w:val="004B0174"/>
    <w:rsid w:val="004B1447"/>
    <w:rsid w:val="004C04A5"/>
    <w:rsid w:val="004D2C79"/>
    <w:rsid w:val="004D3C60"/>
    <w:rsid w:val="004D4150"/>
    <w:rsid w:val="004D7EA0"/>
    <w:rsid w:val="004F6F01"/>
    <w:rsid w:val="00512102"/>
    <w:rsid w:val="00515D11"/>
    <w:rsid w:val="005201C4"/>
    <w:rsid w:val="0052041E"/>
    <w:rsid w:val="00521286"/>
    <w:rsid w:val="0052134D"/>
    <w:rsid w:val="0052471D"/>
    <w:rsid w:val="0053261C"/>
    <w:rsid w:val="00533803"/>
    <w:rsid w:val="0053471C"/>
    <w:rsid w:val="005379BA"/>
    <w:rsid w:val="0054025F"/>
    <w:rsid w:val="005509F6"/>
    <w:rsid w:val="0055281C"/>
    <w:rsid w:val="00556824"/>
    <w:rsid w:val="0055734E"/>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0092"/>
    <w:rsid w:val="005D5E19"/>
    <w:rsid w:val="005E439B"/>
    <w:rsid w:val="005E744E"/>
    <w:rsid w:val="005F4D7C"/>
    <w:rsid w:val="005F6C85"/>
    <w:rsid w:val="005F72C5"/>
    <w:rsid w:val="0061505A"/>
    <w:rsid w:val="00615E0E"/>
    <w:rsid w:val="00617FAA"/>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2C92"/>
    <w:rsid w:val="00673346"/>
    <w:rsid w:val="00676022"/>
    <w:rsid w:val="00677C95"/>
    <w:rsid w:val="006826F3"/>
    <w:rsid w:val="00693274"/>
    <w:rsid w:val="00693AA5"/>
    <w:rsid w:val="006A53A9"/>
    <w:rsid w:val="006A543B"/>
    <w:rsid w:val="006A7AEE"/>
    <w:rsid w:val="006B688C"/>
    <w:rsid w:val="006B6924"/>
    <w:rsid w:val="006B7F0B"/>
    <w:rsid w:val="006C36FA"/>
    <w:rsid w:val="006C4A97"/>
    <w:rsid w:val="006C6495"/>
    <w:rsid w:val="006D1ECB"/>
    <w:rsid w:val="006D4C1B"/>
    <w:rsid w:val="006D539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229F"/>
    <w:rsid w:val="007640EB"/>
    <w:rsid w:val="007779C9"/>
    <w:rsid w:val="00785BEA"/>
    <w:rsid w:val="00796434"/>
    <w:rsid w:val="007A39AA"/>
    <w:rsid w:val="007A4AC5"/>
    <w:rsid w:val="007A4CFB"/>
    <w:rsid w:val="007B6281"/>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95D"/>
    <w:rsid w:val="00810E97"/>
    <w:rsid w:val="008218E6"/>
    <w:rsid w:val="0083147C"/>
    <w:rsid w:val="00833DC4"/>
    <w:rsid w:val="00841391"/>
    <w:rsid w:val="00841EDC"/>
    <w:rsid w:val="008428B3"/>
    <w:rsid w:val="00845062"/>
    <w:rsid w:val="008517E8"/>
    <w:rsid w:val="00851EFC"/>
    <w:rsid w:val="00852208"/>
    <w:rsid w:val="00855D52"/>
    <w:rsid w:val="00862687"/>
    <w:rsid w:val="008715D1"/>
    <w:rsid w:val="008769A7"/>
    <w:rsid w:val="0087743C"/>
    <w:rsid w:val="00881383"/>
    <w:rsid w:val="008832BA"/>
    <w:rsid w:val="008834AC"/>
    <w:rsid w:val="00892C1B"/>
    <w:rsid w:val="008974B9"/>
    <w:rsid w:val="00897A1D"/>
    <w:rsid w:val="008A051C"/>
    <w:rsid w:val="008B19BE"/>
    <w:rsid w:val="008B27D9"/>
    <w:rsid w:val="008B3A07"/>
    <w:rsid w:val="008B4808"/>
    <w:rsid w:val="008B5DBD"/>
    <w:rsid w:val="008C400C"/>
    <w:rsid w:val="008C5F79"/>
    <w:rsid w:val="008E317C"/>
    <w:rsid w:val="008E541D"/>
    <w:rsid w:val="008E6319"/>
    <w:rsid w:val="008E7E03"/>
    <w:rsid w:val="008F1C9A"/>
    <w:rsid w:val="008F3371"/>
    <w:rsid w:val="008F47F7"/>
    <w:rsid w:val="008F4E13"/>
    <w:rsid w:val="008F514D"/>
    <w:rsid w:val="0090057C"/>
    <w:rsid w:val="009078B0"/>
    <w:rsid w:val="00912E87"/>
    <w:rsid w:val="00913865"/>
    <w:rsid w:val="00921BC6"/>
    <w:rsid w:val="00933DD0"/>
    <w:rsid w:val="00935A8D"/>
    <w:rsid w:val="0093790B"/>
    <w:rsid w:val="00937D41"/>
    <w:rsid w:val="00942C3C"/>
    <w:rsid w:val="00951536"/>
    <w:rsid w:val="00954938"/>
    <w:rsid w:val="00957FCC"/>
    <w:rsid w:val="00957FEF"/>
    <w:rsid w:val="00960FCE"/>
    <w:rsid w:val="00961793"/>
    <w:rsid w:val="00964941"/>
    <w:rsid w:val="00965248"/>
    <w:rsid w:val="00966178"/>
    <w:rsid w:val="009711FB"/>
    <w:rsid w:val="0098125D"/>
    <w:rsid w:val="009815AC"/>
    <w:rsid w:val="00982B4A"/>
    <w:rsid w:val="00983C23"/>
    <w:rsid w:val="009847D0"/>
    <w:rsid w:val="00984976"/>
    <w:rsid w:val="0099041F"/>
    <w:rsid w:val="00997954"/>
    <w:rsid w:val="009B0B13"/>
    <w:rsid w:val="009B3634"/>
    <w:rsid w:val="009C0805"/>
    <w:rsid w:val="009C14FF"/>
    <w:rsid w:val="009C17BB"/>
    <w:rsid w:val="009C22F6"/>
    <w:rsid w:val="009C4EA4"/>
    <w:rsid w:val="009C5D4C"/>
    <w:rsid w:val="009D2076"/>
    <w:rsid w:val="009D2680"/>
    <w:rsid w:val="009D2E00"/>
    <w:rsid w:val="009D51C0"/>
    <w:rsid w:val="009E1E70"/>
    <w:rsid w:val="009E420B"/>
    <w:rsid w:val="009E4678"/>
    <w:rsid w:val="009E63F6"/>
    <w:rsid w:val="009F5CD3"/>
    <w:rsid w:val="00A00E91"/>
    <w:rsid w:val="00A02D3E"/>
    <w:rsid w:val="00A136A6"/>
    <w:rsid w:val="00A17B41"/>
    <w:rsid w:val="00A22F4F"/>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326D"/>
    <w:rsid w:val="00AF4660"/>
    <w:rsid w:val="00B022D2"/>
    <w:rsid w:val="00B11417"/>
    <w:rsid w:val="00B150D0"/>
    <w:rsid w:val="00B16465"/>
    <w:rsid w:val="00B17901"/>
    <w:rsid w:val="00B17FB0"/>
    <w:rsid w:val="00B20E54"/>
    <w:rsid w:val="00B25724"/>
    <w:rsid w:val="00B2617C"/>
    <w:rsid w:val="00B27965"/>
    <w:rsid w:val="00B311F8"/>
    <w:rsid w:val="00B336D4"/>
    <w:rsid w:val="00B3530F"/>
    <w:rsid w:val="00B368B7"/>
    <w:rsid w:val="00B37F79"/>
    <w:rsid w:val="00B42C7F"/>
    <w:rsid w:val="00B438F3"/>
    <w:rsid w:val="00B46CC7"/>
    <w:rsid w:val="00B502C0"/>
    <w:rsid w:val="00B52291"/>
    <w:rsid w:val="00B538B2"/>
    <w:rsid w:val="00B53ED6"/>
    <w:rsid w:val="00B545B9"/>
    <w:rsid w:val="00B66495"/>
    <w:rsid w:val="00B66D2A"/>
    <w:rsid w:val="00B7036E"/>
    <w:rsid w:val="00B70D76"/>
    <w:rsid w:val="00B85B03"/>
    <w:rsid w:val="00B85CCB"/>
    <w:rsid w:val="00B91BE1"/>
    <w:rsid w:val="00B93EAD"/>
    <w:rsid w:val="00BA0164"/>
    <w:rsid w:val="00BA19A1"/>
    <w:rsid w:val="00BA1AC0"/>
    <w:rsid w:val="00BB0A44"/>
    <w:rsid w:val="00BB4B05"/>
    <w:rsid w:val="00BB4C11"/>
    <w:rsid w:val="00BB7820"/>
    <w:rsid w:val="00BC0DC3"/>
    <w:rsid w:val="00BC5AC2"/>
    <w:rsid w:val="00BC6463"/>
    <w:rsid w:val="00BC74AD"/>
    <w:rsid w:val="00BD1655"/>
    <w:rsid w:val="00BD4B8F"/>
    <w:rsid w:val="00BD5A2B"/>
    <w:rsid w:val="00BE456D"/>
    <w:rsid w:val="00BF1548"/>
    <w:rsid w:val="00BF3091"/>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2681"/>
    <w:rsid w:val="00CA3C50"/>
    <w:rsid w:val="00CA61B4"/>
    <w:rsid w:val="00CA7312"/>
    <w:rsid w:val="00CB40B6"/>
    <w:rsid w:val="00CB4680"/>
    <w:rsid w:val="00CC35EC"/>
    <w:rsid w:val="00CD1944"/>
    <w:rsid w:val="00CD4974"/>
    <w:rsid w:val="00CE09CA"/>
    <w:rsid w:val="00CF076C"/>
    <w:rsid w:val="00CF09E7"/>
    <w:rsid w:val="00CF40BC"/>
    <w:rsid w:val="00CF4ABD"/>
    <w:rsid w:val="00D0144E"/>
    <w:rsid w:val="00D032A8"/>
    <w:rsid w:val="00D137AC"/>
    <w:rsid w:val="00D144D7"/>
    <w:rsid w:val="00D164A9"/>
    <w:rsid w:val="00D2014E"/>
    <w:rsid w:val="00D2638E"/>
    <w:rsid w:val="00D4194C"/>
    <w:rsid w:val="00D4346D"/>
    <w:rsid w:val="00D4536F"/>
    <w:rsid w:val="00D46690"/>
    <w:rsid w:val="00D526C4"/>
    <w:rsid w:val="00D53B41"/>
    <w:rsid w:val="00D53BB2"/>
    <w:rsid w:val="00D56B7B"/>
    <w:rsid w:val="00D56BC1"/>
    <w:rsid w:val="00D60499"/>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1710"/>
    <w:rsid w:val="00DF0A9B"/>
    <w:rsid w:val="00DF0CEE"/>
    <w:rsid w:val="00DF1630"/>
    <w:rsid w:val="00E0088F"/>
    <w:rsid w:val="00E11C2F"/>
    <w:rsid w:val="00E15997"/>
    <w:rsid w:val="00E16448"/>
    <w:rsid w:val="00E20384"/>
    <w:rsid w:val="00E2266B"/>
    <w:rsid w:val="00E32817"/>
    <w:rsid w:val="00E34D63"/>
    <w:rsid w:val="00E40CEC"/>
    <w:rsid w:val="00E42D1F"/>
    <w:rsid w:val="00E4614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32F4"/>
    <w:rsid w:val="00EE5FD1"/>
    <w:rsid w:val="00F02C09"/>
    <w:rsid w:val="00F11473"/>
    <w:rsid w:val="00F12A3B"/>
    <w:rsid w:val="00F1795E"/>
    <w:rsid w:val="00F214C3"/>
    <w:rsid w:val="00F21E9F"/>
    <w:rsid w:val="00F244DC"/>
    <w:rsid w:val="00F2706E"/>
    <w:rsid w:val="00F33928"/>
    <w:rsid w:val="00F33E5C"/>
    <w:rsid w:val="00F356A2"/>
    <w:rsid w:val="00F35725"/>
    <w:rsid w:val="00F434C7"/>
    <w:rsid w:val="00F46F82"/>
    <w:rsid w:val="00F5132A"/>
    <w:rsid w:val="00F61052"/>
    <w:rsid w:val="00F61C9D"/>
    <w:rsid w:val="00F7109E"/>
    <w:rsid w:val="00F7140D"/>
    <w:rsid w:val="00F84122"/>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2.xml><?xml version="1.0" encoding="utf-8"?>
<ds:datastoreItem xmlns:ds="http://schemas.openxmlformats.org/officeDocument/2006/customXml" ds:itemID="{799435DB-2C49-408D-A85C-F3AC2AEA8842}">
  <ds:schemaRefs>
    <ds:schemaRef ds:uri="http://schemas.microsoft.com/sharepoint/v3/contenttype/forms"/>
  </ds:schemaRefs>
</ds:datastoreItem>
</file>

<file path=customXml/itemProps3.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4.xml><?xml version="1.0" encoding="utf-8"?>
<ds:datastoreItem xmlns:ds="http://schemas.openxmlformats.org/officeDocument/2006/customXml" ds:itemID="{E01933A7-D41C-4B85-A69A-FD44900AD0F5}"/>
</file>

<file path=docProps/app.xml><?xml version="1.0" encoding="utf-8"?>
<Properties xmlns="http://schemas.openxmlformats.org/officeDocument/2006/extended-properties" xmlns:vt="http://schemas.openxmlformats.org/officeDocument/2006/docPropsVTypes">
  <Template>Normal</Template>
  <TotalTime>59</TotalTime>
  <Pages>10</Pages>
  <Words>2765</Words>
  <Characters>15763</Characters>
  <Application>Microsoft Office Word</Application>
  <DocSecurity>0</DocSecurity>
  <Lines>131</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18492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72</cp:revision>
  <cp:lastPrinted>2015-01-23T21:19:00Z</cp:lastPrinted>
  <dcterms:created xsi:type="dcterms:W3CDTF">2025-07-25T16:21:00Z</dcterms:created>
  <dcterms:modified xsi:type="dcterms:W3CDTF">2025-08-07T20:36:00Z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